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4361.04248046875" w:line="240" w:lineRule="auto"/>
        <w:ind w:left="0" w:firstLine="0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Руководство пользователя </w:t>
        <w:br w:type="textWrapping"/>
        <w:t xml:space="preserve">программного обеспечения </w:t>
        <w:br w:type="textWrapping"/>
        <w:t xml:space="preserve">Звуковод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2109413" cy="523052"/>
            <wp:effectExtent b="0" l="0" r="0" t="0"/>
            <wp:wrapSquare wrapText="bothSides" distB="114300" distT="114300" distL="114300" distR="11430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413" cy="523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24.666748046875" w:line="240" w:lineRule="auto"/>
        <w:ind w:left="0" w:firstLine="0"/>
        <w:jc w:val="center"/>
        <w:rPr>
          <w:rFonts w:ascii="Calibri" w:cs="Calibri" w:eastAsia="Calibri" w:hAnsi="Calibri"/>
          <w:b w:val="1"/>
          <w:sz w:val="39.84000015258789"/>
          <w:szCs w:val="39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110.645751953125" w:line="240" w:lineRule="auto"/>
        <w:ind w:left="0" w:firstLine="0"/>
        <w:jc w:val="left"/>
        <w:rPr>
          <w:rFonts w:ascii="Calibri" w:cs="Calibri" w:eastAsia="Calibri" w:hAnsi="Calibri"/>
          <w:b w:val="1"/>
          <w:sz w:val="27.84000015258789"/>
          <w:szCs w:val="27.84000015258789"/>
        </w:rPr>
      </w:pP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rtl w:val="0"/>
        </w:rPr>
        <w:t xml:space="preserve">                                                      г. Новомосковск 2023</w:t>
      </w:r>
    </w:p>
    <w:p w:rsidR="00000000" w:rsidDel="00000000" w:rsidP="00000000" w:rsidRDefault="00000000" w:rsidRPr="00000000" w14:paraId="00000014">
      <w:pPr>
        <w:widowControl w:val="0"/>
        <w:spacing w:before="110.645751953125" w:line="240" w:lineRule="auto"/>
        <w:ind w:left="4445.117950439453" w:firstLine="0"/>
        <w:rPr>
          <w:rFonts w:ascii="Calibri" w:cs="Calibri" w:eastAsia="Calibri" w:hAnsi="Calibri"/>
          <w:b w:val="1"/>
          <w:sz w:val="27.84000015258789"/>
          <w:szCs w:val="27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110.645751953125" w:line="240" w:lineRule="auto"/>
        <w:ind w:left="0" w:firstLine="0"/>
        <w:rPr>
          <w:rFonts w:ascii="Calibri" w:cs="Calibri" w:eastAsia="Calibri" w:hAnsi="Calibri"/>
          <w:b w:val="1"/>
          <w:sz w:val="27.84000015258789"/>
          <w:szCs w:val="27.84000015258789"/>
        </w:rPr>
      </w:pP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ОГЛАВЛЕНИЕ</w:t>
      </w: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rtl w:val="0"/>
        </w:rPr>
        <w:t xml:space="preserve"> </w:t>
      </w:r>
    </w:p>
    <w:p w:rsidR="00000000" w:rsidDel="00000000" w:rsidP="00000000" w:rsidRDefault="00000000" w:rsidRPr="00000000" w14:paraId="00000016">
      <w:pPr>
        <w:widowControl w:val="0"/>
        <w:spacing w:before="110.645751953125" w:line="240" w:lineRule="auto"/>
        <w:ind w:left="0" w:firstLine="0"/>
        <w:rPr>
          <w:rFonts w:ascii="Calibri" w:cs="Calibri" w:eastAsia="Calibri" w:hAnsi="Calibri"/>
          <w:b w:val="1"/>
          <w:sz w:val="27.84000015258789"/>
          <w:szCs w:val="27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 Введение……………………………………………………………………………………………………………………….3     </w:t>
      </w:r>
    </w:p>
    <w:p w:rsidR="00000000" w:rsidDel="00000000" w:rsidP="00000000" w:rsidRDefault="00000000" w:rsidRPr="00000000" w14:paraId="00000018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1.1 Область применения………………………………………………………………………………………………3</w:t>
      </w:r>
    </w:p>
    <w:p w:rsidR="00000000" w:rsidDel="00000000" w:rsidP="00000000" w:rsidRDefault="00000000" w:rsidRPr="00000000" w14:paraId="00000019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1.2 Краткое описание возможностей………………………………………………………………………….3</w:t>
      </w:r>
    </w:p>
    <w:p w:rsidR="00000000" w:rsidDel="00000000" w:rsidP="00000000" w:rsidRDefault="00000000" w:rsidRPr="00000000" w14:paraId="0000001A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1.3 Уровень подготовки пользователя………………………………………………………………………..3</w:t>
      </w:r>
    </w:p>
    <w:p w:rsidR="00000000" w:rsidDel="00000000" w:rsidP="00000000" w:rsidRDefault="00000000" w:rsidRPr="00000000" w14:paraId="0000001B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 Основные понятия……………………………………………………………………………………………………….4</w:t>
      </w:r>
    </w:p>
    <w:p w:rsidR="00000000" w:rsidDel="00000000" w:rsidP="00000000" w:rsidRDefault="00000000" w:rsidRPr="00000000" w14:paraId="0000001C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 Условия применения……………………………………………………………………………………………………4</w:t>
      </w:r>
    </w:p>
    <w:p w:rsidR="00000000" w:rsidDel="00000000" w:rsidP="00000000" w:rsidRDefault="00000000" w:rsidRPr="00000000" w14:paraId="0000001D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3.1 Требования к программному информационному обеспечению…………………………4</w:t>
      </w:r>
    </w:p>
    <w:p w:rsidR="00000000" w:rsidDel="00000000" w:rsidP="00000000" w:rsidRDefault="00000000" w:rsidRPr="00000000" w14:paraId="0000001E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3.2 Требования к техническому обеспечению……………………………………………………………4</w:t>
      </w:r>
    </w:p>
    <w:p w:rsidR="00000000" w:rsidDel="00000000" w:rsidP="00000000" w:rsidRDefault="00000000" w:rsidRPr="00000000" w14:paraId="0000001F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 Подготовка к работе…………………………………………………………………………………………………….5</w:t>
      </w:r>
    </w:p>
    <w:p w:rsidR="00000000" w:rsidDel="00000000" w:rsidP="00000000" w:rsidRDefault="00000000" w:rsidRPr="00000000" w14:paraId="00000020">
      <w:pPr>
        <w:widowControl w:val="0"/>
        <w:spacing w:before="0" w:line="276" w:lineRule="auto"/>
        <w:ind w:left="260.3999328613281" w:right="340.206298828125" w:hanging="239.99992370605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4.1 Регистрация Клиента……………………………………………………………………………………………..5   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 Описание основных функций……………………………………………………………………………………..6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5.1 Основные разделы и навигация……………………………………………………………………………6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5.2 Тарифы - управление лицензиями………………………………………………………………………..7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5.3 Управление точками………………………………………………………………………………………………8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5.3.1 Создание точек………………………………………………………………………………………………8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5.3.2 Управление плейлистами……………………………………………………………………………..8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5.3.3 Управление рекламными кампаниями………………………………………………………11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5.3.4 Пользователи……………………………………………………………………………………………….14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5.3.5 Отчеты…………………………………………………………………………………………………………..16 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5.3.5 Блокировка доступа к меню для всех плееров…………………………………………..16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5.3.6 Формирование отчетов…………………………………………………………………………….…16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5.4 Медиа - музыка и видео………………………………………………………………………………………17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5.5 Реклама…………………………………………………………………………………………………..……………18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5.6 Дистрибутивы………………………………………………………………………………………………………19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5.7 Техподдержка………………………………………………………………………………………………………22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124.7332763671875" w:line="242.7601146697998" w:lineRule="auto"/>
        <w:ind w:left="-141.73228346456688" w:right="-81.25984251968362" w:firstLine="0"/>
        <w:jc w:val="right"/>
        <w:rPr/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2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before="110.645751953125" w:line="360" w:lineRule="auto"/>
        <w:ind w:right="-40.8661417322827"/>
        <w:jc w:val="left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  <w:t xml:space="preserve">                                                                   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1 ВВЕДЕНИЕ </w:t>
      </w:r>
    </w:p>
    <w:p w:rsidR="00000000" w:rsidDel="00000000" w:rsidP="00000000" w:rsidRDefault="00000000" w:rsidRPr="00000000" w14:paraId="00000046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1.1 Область применения</w:t>
      </w:r>
    </w:p>
    <w:p w:rsidR="00000000" w:rsidDel="00000000" w:rsidP="00000000" w:rsidRDefault="00000000" w:rsidRPr="00000000" w14:paraId="00000047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Данный документ предназначен для пользователей системы управления эфиром «Звуковод» (Далее – Программа). </w:t>
      </w:r>
    </w:p>
    <w:p w:rsidR="00000000" w:rsidDel="00000000" w:rsidP="00000000" w:rsidRDefault="00000000" w:rsidRPr="00000000" w14:paraId="00000048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Программа применяется для централизованного управления аудио, видео и рекламным контентом на точках пользователя.</w:t>
      </w:r>
    </w:p>
    <w:p w:rsidR="00000000" w:rsidDel="00000000" w:rsidP="00000000" w:rsidRDefault="00000000" w:rsidRPr="00000000" w14:paraId="00000049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1.2 Краткое описание возможностей</w:t>
      </w:r>
    </w:p>
    <w:p w:rsidR="00000000" w:rsidDel="00000000" w:rsidP="00000000" w:rsidRDefault="00000000" w:rsidRPr="00000000" w14:paraId="0000004B">
      <w:pPr>
        <w:widowControl w:val="0"/>
        <w:spacing w:before="110.645751953125" w:line="360" w:lineRule="auto"/>
        <w:ind w:right="-40.866141732282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Программа - совокупность следующих результатов интеллектуальной деятельности: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5"/>
        </w:numPr>
        <w:spacing w:after="0" w:afterAutospacing="0" w:before="110.645751953125" w:line="360" w:lineRule="auto"/>
        <w:ind w:left="720" w:right="-40.8661417322827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Клиентская программа - web приложение с доступом из сети Интернет. Программа устанавливается на сервере Оператора. Работа пользователей с Программой выполняется с помощью интернет-браузера, Пользователями Программы являются сотрудники Оператора, уполномоченные исполнители компаний, использующих Программу для управления эфиром и физические лица, зарегистрированные в программе как Клиенты.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5"/>
        </w:numPr>
        <w:spacing w:before="0" w:beforeAutospacing="0" w:line="360" w:lineRule="auto"/>
        <w:ind w:left="720" w:right="-40.8661417322827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Прикладная программа - программное обеспечение написанное под платформы: Android, Windows, Linux. Скачивается и устанавливается Пользователями самостоятельно из личного кабинета Клиентской программы.</w:t>
      </w:r>
    </w:p>
    <w:p w:rsidR="00000000" w:rsidDel="00000000" w:rsidP="00000000" w:rsidRDefault="00000000" w:rsidRPr="00000000" w14:paraId="0000004E">
      <w:pPr>
        <w:widowControl w:val="0"/>
        <w:spacing w:before="110.645751953125" w:line="276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Основными возможностями программы являются: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"/>
        </w:numPr>
        <w:spacing w:after="0" w:afterAutospacing="0" w:before="110.645751953125" w:line="360" w:lineRule="auto"/>
        <w:ind w:left="720" w:right="-40.8661417322827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Создание и централизованное управление неограниченным количеством точек на которых воспроизводится медиа контент (аудио, видео).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spacing w:before="0" w:beforeAutospacing="0" w:line="360" w:lineRule="auto"/>
        <w:ind w:left="720" w:right="-40.8661417322827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Функциональное управление расписанием воспроизведения рекламного контента.</w:t>
      </w:r>
    </w:p>
    <w:p w:rsidR="00000000" w:rsidDel="00000000" w:rsidP="00000000" w:rsidRDefault="00000000" w:rsidRPr="00000000" w14:paraId="00000051">
      <w:pPr>
        <w:widowControl w:val="0"/>
        <w:spacing w:before="110.645751953125" w:line="240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110.645751953125" w:line="360" w:lineRule="auto"/>
        <w:ind w:left="0" w:right="-40.8661417322827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1.3 Уровень подготовки пользователя</w:t>
      </w:r>
    </w:p>
    <w:p w:rsidR="00000000" w:rsidDel="00000000" w:rsidP="00000000" w:rsidRDefault="00000000" w:rsidRPr="00000000" w14:paraId="00000053">
      <w:pPr>
        <w:widowControl w:val="0"/>
        <w:spacing w:before="110.645751953125" w:line="360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Все пользователи Программы должны иметь навыки работы с операционными системами семейства  Microsoft Windows и интернет-браузером.</w:t>
      </w:r>
    </w:p>
    <w:p w:rsidR="00000000" w:rsidDel="00000000" w:rsidP="00000000" w:rsidRDefault="00000000" w:rsidRPr="00000000" w14:paraId="00000054">
      <w:pPr>
        <w:widowControl w:val="0"/>
        <w:spacing w:before="110.645751953125" w:line="360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124.7332763671875" w:line="242.7601146697998" w:lineRule="auto"/>
        <w:ind w:left="-141.73228346456688" w:right="-81.25984251968362" w:firstLine="0"/>
        <w:jc w:val="righ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br w:type="textWrapping"/>
        <w:t xml:space="preserve">3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110.645751953125" w:line="360" w:lineRule="auto"/>
        <w:ind w:left="0" w:right="-40.8661417322827" w:firstLine="0"/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2 ОСНОВНЫЕ ПОНЯТИЯ</w:t>
      </w:r>
    </w:p>
    <w:p w:rsidR="00000000" w:rsidDel="00000000" w:rsidP="00000000" w:rsidRDefault="00000000" w:rsidRPr="00000000" w14:paraId="00000057">
      <w:pPr>
        <w:widowControl w:val="0"/>
        <w:spacing w:before="110.645751953125" w:line="360" w:lineRule="auto"/>
        <w:ind w:left="-283.46456692913375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настоящем руководстве использованы следующие термины и обозначения:</w:t>
      </w:r>
    </w:p>
    <w:p w:rsidR="00000000" w:rsidDel="00000000" w:rsidP="00000000" w:rsidRDefault="00000000" w:rsidRPr="00000000" w14:paraId="00000058">
      <w:pPr>
        <w:widowControl w:val="0"/>
        <w:spacing w:before="110.645751953125" w:line="360" w:lineRule="auto"/>
        <w:ind w:left="-283.46456692913375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Оператор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организация, предоставляющая Клиентам услуги централизованного управления медиа контента с помощью Программы.</w:t>
      </w:r>
    </w:p>
    <w:p w:rsidR="00000000" w:rsidDel="00000000" w:rsidP="00000000" w:rsidRDefault="00000000" w:rsidRPr="00000000" w14:paraId="00000059">
      <w:pPr>
        <w:widowControl w:val="0"/>
        <w:spacing w:before="110.645751953125" w:line="360" w:lineRule="auto"/>
        <w:ind w:left="-283.46456692913375" w:right="-726.2598425196836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Клиент (Пользователь)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юридическое лицо, индивидуальный предприниматель или физическое  лицо, использующие Программу для централизованного управления медиа контентом согласно правилам, установленным  Оператором.  </w:t>
      </w:r>
    </w:p>
    <w:p w:rsidR="00000000" w:rsidDel="00000000" w:rsidP="00000000" w:rsidRDefault="00000000" w:rsidRPr="00000000" w14:paraId="0000005A">
      <w:pPr>
        <w:widowControl w:val="0"/>
        <w:spacing w:before="110.645751953125" w:line="360" w:lineRule="auto"/>
        <w:ind w:left="-283.46456692913375" w:right="-726.2598425196836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Программа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программный продукт «Звуковод», предназначенный для централизованного управления медиа контентом, состоящий из двух компонентов, где передаваемый Клиенту является приложение для ОС :Windows, Android, Linux.</w:t>
      </w:r>
    </w:p>
    <w:p w:rsidR="00000000" w:rsidDel="00000000" w:rsidP="00000000" w:rsidRDefault="00000000" w:rsidRPr="00000000" w14:paraId="0000005B">
      <w:pPr>
        <w:widowControl w:val="0"/>
        <w:spacing w:before="110.645751953125" w:line="360" w:lineRule="auto"/>
        <w:ind w:left="-283.46456692913375" w:right="-726.2598425196836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Личный кабинет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web-интерфейс Программы для работы пользователей. Свой Личный кабинет есть у каждого Клиента и у Оператора.</w:t>
      </w:r>
    </w:p>
    <w:p w:rsidR="00000000" w:rsidDel="00000000" w:rsidP="00000000" w:rsidRDefault="00000000" w:rsidRPr="00000000" w14:paraId="0000005C">
      <w:pPr>
        <w:widowControl w:val="0"/>
        <w:spacing w:before="110.645751953125" w:line="360" w:lineRule="auto"/>
        <w:ind w:left="-283.46456692913375" w:right="-726.2598425196836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110.645751953125" w:line="360" w:lineRule="auto"/>
        <w:ind w:left="-283.46456692913375" w:right="-726.2598425196836" w:firstLine="0"/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3 УСЛОВИЯ ПРИМЕНЕНИЯ</w:t>
      </w:r>
    </w:p>
    <w:p w:rsidR="00000000" w:rsidDel="00000000" w:rsidP="00000000" w:rsidRDefault="00000000" w:rsidRPr="00000000" w14:paraId="0000005E">
      <w:pPr>
        <w:widowControl w:val="0"/>
        <w:spacing w:before="110.645751953125" w:line="360" w:lineRule="auto"/>
        <w:ind w:left="-283.46456692913375" w:right="-726.2598425196836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3.1 Требования к программному и информационному обеспечению</w:t>
      </w:r>
    </w:p>
    <w:p w:rsidR="00000000" w:rsidDel="00000000" w:rsidP="00000000" w:rsidRDefault="00000000" w:rsidRPr="00000000" w14:paraId="0000005F">
      <w:pPr>
        <w:widowControl w:val="0"/>
        <w:spacing w:before="93.2666015625" w:line="397.8408908843994" w:lineRule="auto"/>
        <w:ind w:left="-283.46456692913375" w:right="-726.2598425196836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 рабочем месте пользователя должно быть установлено следующее программное обеспечение: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spacing w:after="0" w:afterAutospacing="0" w:before="93.2666015625" w:line="360" w:lineRule="auto"/>
        <w:ind w:left="-283.46456692913375" w:right="-726.2598425196836" w:firstLine="0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Операционная система MS Windows (не ниже версии 7), либо операционная система  MacOS 10 и выше; 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spacing w:before="0" w:beforeAutospacing="0" w:line="360" w:lineRule="auto"/>
        <w:ind w:left="-283.46456692913375" w:right="-726.2598425196836" w:firstLine="0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Интернет-браузер Google Chrome версии 55 и выше, либо Internet Explorer версии 11 и  выше, либо Mozilla Firefox версии 55 и выше, либо Apple Safari 10 и выше.  </w:t>
      </w:r>
    </w:p>
    <w:p w:rsidR="00000000" w:rsidDel="00000000" w:rsidP="00000000" w:rsidRDefault="00000000" w:rsidRPr="00000000" w14:paraId="00000062">
      <w:pPr>
        <w:widowControl w:val="0"/>
        <w:spacing w:before="110.645751953125" w:line="360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254.20654296875" w:line="240" w:lineRule="auto"/>
        <w:ind w:left="0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5.920001983642578"/>
          <w:szCs w:val="25.920001983642578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3.2 Требования к техническому обеспечению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64">
      <w:pPr>
        <w:widowControl w:val="0"/>
        <w:spacing w:before="235.1141357421875" w:line="415.83349227905273" w:lineRule="auto"/>
        <w:ind w:left="20.159988403320312" w:right="-726.259842519683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Компьютер пользователя должен соответствовать следующим минимальным требованиям: IBM-совместимый компьютер: 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6"/>
        </w:numPr>
        <w:spacing w:after="0" w:afterAutospacing="0" w:before="57.68646240234375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процессор Intel x86, либо Intel x86-64; 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тактовая частота не менее 1 ГГц; </w:t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оперативная память не менее 1 Гб; </w:t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6"/>
        </w:numPr>
        <w:spacing w:before="0" w:beforeAutospacing="0" w:line="240" w:lineRule="auto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жесткий диск с объемом свободного пространства не менее 100 Мб.</w:t>
      </w:r>
    </w:p>
    <w:p w:rsidR="00000000" w:rsidDel="00000000" w:rsidP="00000000" w:rsidRDefault="00000000" w:rsidRPr="00000000" w14:paraId="00000069">
      <w:pPr>
        <w:widowControl w:val="0"/>
        <w:spacing w:before="124.7332763671875" w:line="242.7601146697998" w:lineRule="auto"/>
        <w:ind w:left="-141.73228346456688" w:right="-81.25984251968362" w:firstLine="0"/>
        <w:jc w:val="right"/>
        <w:rPr>
          <w:rFonts w:ascii="Calibri" w:cs="Calibri" w:eastAsia="Calibri" w:hAnsi="Calibri"/>
          <w:sz w:val="20.15999984741211"/>
          <w:szCs w:val="20.15999984741211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br w:type="textWrapping"/>
        <w:br w:type="textWrapping"/>
        <w:t xml:space="preserve">4 из 22</w:t>
      </w:r>
    </w:p>
    <w:p w:rsidR="00000000" w:rsidDel="00000000" w:rsidP="00000000" w:rsidRDefault="00000000" w:rsidRPr="00000000" w14:paraId="0000006A">
      <w:pPr>
        <w:widowControl w:val="0"/>
        <w:spacing w:before="110.645751953125" w:line="240" w:lineRule="auto"/>
        <w:ind w:right="3736.1083984375"/>
        <w:jc w:val="right"/>
        <w:rPr>
          <w:rFonts w:ascii="Calibri" w:cs="Calibri" w:eastAsia="Calibri" w:hAnsi="Calibri"/>
          <w:b w:val="1"/>
          <w:sz w:val="27.84000015258789"/>
          <w:szCs w:val="27.84000015258789"/>
        </w:rPr>
      </w:pP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 4 ПОДГОТОВКА К РАБОТЕ</w:t>
      </w: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B">
      <w:pPr>
        <w:widowControl w:val="0"/>
        <w:spacing w:before="110.645751953125" w:line="240" w:lineRule="auto"/>
        <w:ind w:right="-442.795275590551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входа в Программу пользователь должен ввести URL-адрес размещения Программы в сети Интернет. После этого в Браузере отобразится форма авторизации в Программе: </w:t>
      </w:r>
    </w:p>
    <w:p w:rsidR="00000000" w:rsidDel="00000000" w:rsidP="00000000" w:rsidRDefault="00000000" w:rsidRPr="00000000" w14:paraId="0000006C">
      <w:pPr>
        <w:widowControl w:val="0"/>
        <w:spacing w:before="110.645751953125" w:line="240" w:lineRule="auto"/>
        <w:ind w:right="-442.795275590551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3105151" cy="3021977"/>
            <wp:effectExtent b="0" l="0" r="0" t="0"/>
            <wp:docPr id="2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1" cy="3021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before="110.645751953125" w:line="240" w:lineRule="auto"/>
        <w:ind w:right="-442.795275590551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Рис.1. Форма авторизации</w:t>
      </w:r>
    </w:p>
    <w:p w:rsidR="00000000" w:rsidDel="00000000" w:rsidP="00000000" w:rsidRDefault="00000000" w:rsidRPr="00000000" w14:paraId="0000006E">
      <w:pPr>
        <w:widowControl w:val="0"/>
        <w:spacing w:before="110.645751953125" w:line="240" w:lineRule="auto"/>
        <w:ind w:left="566.9291338582675" w:right="-442.7952755905511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4.1 Регистрация Клиента</w:t>
      </w:r>
    </w:p>
    <w:p w:rsidR="00000000" w:rsidDel="00000000" w:rsidP="00000000" w:rsidRDefault="00000000" w:rsidRPr="00000000" w14:paraId="0000006F">
      <w:pPr>
        <w:widowControl w:val="0"/>
        <w:spacing w:before="110.645751953125" w:line="240" w:lineRule="auto"/>
        <w:ind w:right="-442.795275590551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первоначальной регистрации Клиента в Программе пользователю необходимо заполнить регистрационные данные на вкладке «Регистрация» (Рис.1), заполнить все необходимые поля и нажать кнопку «Зарегистрироваться» (Рис.2)</w:t>
      </w:r>
    </w:p>
    <w:p w:rsidR="00000000" w:rsidDel="00000000" w:rsidP="00000000" w:rsidRDefault="00000000" w:rsidRPr="00000000" w14:paraId="00000070">
      <w:pPr>
        <w:widowControl w:val="0"/>
        <w:spacing w:before="110.645751953125" w:line="240" w:lineRule="auto"/>
        <w:ind w:right="-442.795275590551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800330" cy="379399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30" cy="3793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              Рис.2. Регистрация пользователя</w:t>
      </w:r>
    </w:p>
    <w:p w:rsidR="00000000" w:rsidDel="00000000" w:rsidP="00000000" w:rsidRDefault="00000000" w:rsidRPr="00000000" w14:paraId="00000071">
      <w:pPr>
        <w:widowControl w:val="0"/>
        <w:spacing w:before="110.645751953125" w:line="360" w:lineRule="auto"/>
        <w:ind w:left="0" w:right="-40.8661417322827" w:firstLine="0"/>
        <w:jc w:val="right"/>
        <w:rPr>
          <w:rFonts w:ascii="Calibri" w:cs="Calibri" w:eastAsia="Calibri" w:hAnsi="Calibri"/>
          <w:sz w:val="20.15999984741211"/>
          <w:szCs w:val="20.15999984741211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5 из 22</w:t>
      </w:r>
    </w:p>
    <w:p w:rsidR="00000000" w:rsidDel="00000000" w:rsidP="00000000" w:rsidRDefault="00000000" w:rsidRPr="00000000" w14:paraId="00000072">
      <w:pPr>
        <w:widowControl w:val="0"/>
        <w:spacing w:before="110.645751953125" w:line="276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В случае успешной регистрации Пользователь направляется на главную страницу Личного кабинета в раздел «Тарифы». На электронную почту указанную в форме будет отправлено информационное письмо с указанием текущего пароля Пользователя.</w:t>
      </w:r>
    </w:p>
    <w:p w:rsidR="00000000" w:rsidDel="00000000" w:rsidP="00000000" w:rsidRDefault="00000000" w:rsidRPr="00000000" w14:paraId="00000073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5 ОПИСАНИЕ ОСНОВНЫХ ФУНКЦИЙ</w:t>
      </w:r>
    </w:p>
    <w:p w:rsidR="00000000" w:rsidDel="00000000" w:rsidP="00000000" w:rsidRDefault="00000000" w:rsidRPr="00000000" w14:paraId="00000075">
      <w:pPr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76">
      <w:pPr>
        <w:ind w:left="566.9291338582675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5.1 Основные разделы и навигация</w:t>
      </w:r>
    </w:p>
    <w:p w:rsidR="00000000" w:rsidDel="00000000" w:rsidP="00000000" w:rsidRDefault="00000000" w:rsidRPr="00000000" w14:paraId="00000077">
      <w:pPr>
        <w:widowControl w:val="0"/>
        <w:spacing w:before="110.645751953125" w:line="360" w:lineRule="auto"/>
        <w:ind w:left="0" w:right="-40.866141732282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успешной авторизации Программа открывает страницу Личного кабинета: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110.645751953125" w:line="240" w:lineRule="auto"/>
        <w:ind w:right="-40.866141732282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319213" cy="2881824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213" cy="2881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Рис.3. Личный кабинет</w:t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Слева располагается меню разделов: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«Тарифы» предназначен для управления лицензиями. Подробнее см. пункт Тарифы - управление лицензиями.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«Точки» содержит основной функционал сервиса, а именно управление точками, плейлистами, настройками рекламы и отчетами. Подробнее см. пункт Управление точками.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«Медиа» предназначен для управления всем медиаконтентом Личного кабинета пользователя. Подробнее см. раздел Медиа - музыка и видео.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«Реклама» предназначен  для быстрого просмотра рекламных кампаний Пользователя. Подробнее см. раздел Реклама.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«Дистрибутивы» содержит доступные для скачивания дистрибутивы клиентской программы под разные операционные системы. Подробнее см. 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«Техподдержка» отправка запроса в техническую поддержку сервиса. Подробнее см. раздел Техподдержка.</w:t>
      </w:r>
    </w:p>
    <w:p w:rsidR="00000000" w:rsidDel="00000000" w:rsidP="00000000" w:rsidRDefault="00000000" w:rsidRPr="00000000" w14:paraId="0000008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входе в ЛК по умолчанию открывается раздел «Тарифы» → «Лицензии».</w:t>
      </w:r>
    </w:p>
    <w:p w:rsidR="00000000" w:rsidDel="00000000" w:rsidP="00000000" w:rsidRDefault="00000000" w:rsidRPr="00000000" w14:paraId="00000084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6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566.9291338582675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</w:t>
        <w:br w:type="textWrapping"/>
        <w:t xml:space="preserve">5.2 Тарифы - управление лицензиями</w:t>
        <w:br w:type="textWrapping"/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«Тарифы» содержит информацию о подключенных текущих лицензиях</w:t>
      </w:r>
    </w:p>
    <w:p w:rsidR="00000000" w:rsidDel="00000000" w:rsidP="00000000" w:rsidRDefault="00000000" w:rsidRPr="00000000" w14:paraId="00000087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первичной регистрации предоставляется бесплатная лицензия на 14 дней с возможностью создания 1 точки и высвечивается соответствующее уведомление с указанием даты завершения бесплатного периода (Рис.4).</w:t>
      </w:r>
    </w:p>
    <w:p w:rsidR="00000000" w:rsidDel="00000000" w:rsidP="00000000" w:rsidRDefault="00000000" w:rsidRPr="00000000" w14:paraId="0000008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1841500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Рис.4. Модальное окно уведомления активации бесплатного периода.</w:t>
      </w:r>
    </w:p>
    <w:p w:rsidR="00000000" w:rsidDel="00000000" w:rsidP="00000000" w:rsidRDefault="00000000" w:rsidRPr="00000000" w14:paraId="0000008A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увеличение количества доступных для создания точек вещания необходимо ввести нужную цифру в окно “Количество торговых точек”, либо путем передвижения ползунка выставить цифру (Рис.5)</w:t>
      </w:r>
    </w:p>
    <w:p w:rsidR="00000000" w:rsidDel="00000000" w:rsidP="00000000" w:rsidRDefault="00000000" w:rsidRPr="00000000" w14:paraId="0000008C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1054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Рис.5. Управление количеством точек.</w:t>
      </w:r>
    </w:p>
    <w:p w:rsidR="00000000" w:rsidDel="00000000" w:rsidP="00000000" w:rsidRDefault="00000000" w:rsidRPr="00000000" w14:paraId="0000008E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активации лицензии, после выбора необходимого количества точек, необходимо выбрать период действия лицензии. По умолчанию лицензия подключается на 1 календарный месяц. Есть возможность подключать периоды на 1, 3, 6 или 12 месяцев.</w:t>
      </w:r>
    </w:p>
    <w:p w:rsidR="00000000" w:rsidDel="00000000" w:rsidP="00000000" w:rsidRDefault="00000000" w:rsidRPr="00000000" w14:paraId="00000090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Стоимость автоматически рассчитывается исходя из параметров: количество точек + период действия лицензии. </w:t>
      </w:r>
    </w:p>
    <w:p w:rsidR="00000000" w:rsidDel="00000000" w:rsidP="00000000" w:rsidRDefault="00000000" w:rsidRPr="00000000" w14:paraId="0000009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подключения новой лицензии необходимо нажать кнопку «Оплатить» и следовать инструкции платежной системы.</w:t>
      </w:r>
    </w:p>
    <w:p w:rsidR="00000000" w:rsidDel="00000000" w:rsidP="00000000" w:rsidRDefault="00000000" w:rsidRPr="00000000" w14:paraId="0000009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оплаты лицензия активируется моментально и автоматически.</w:t>
      </w:r>
    </w:p>
    <w:p w:rsidR="00000000" w:rsidDel="00000000" w:rsidP="00000000" w:rsidRDefault="00000000" w:rsidRPr="00000000" w14:paraId="0000009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нижней части экрана отображается информация о подключенных лицензиях, а также история истекших лицензий и история успешных транзакций.</w:t>
      </w:r>
    </w:p>
    <w:p w:rsidR="00000000" w:rsidDel="00000000" w:rsidP="00000000" w:rsidRDefault="00000000" w:rsidRPr="00000000" w14:paraId="00000095">
      <w:pPr>
        <w:ind w:left="566.9291338582675" w:firstLine="0"/>
        <w:jc w:val="righ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  <w:br w:type="textWrapping"/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7 из 22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96">
      <w:pPr>
        <w:ind w:left="566.9291338582675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br w:type="textWrapping"/>
        <w:t xml:space="preserve">5.3 Управление точками</w:t>
        <w:br w:type="textWrapping"/>
      </w:r>
    </w:p>
    <w:p w:rsidR="00000000" w:rsidDel="00000000" w:rsidP="00000000" w:rsidRDefault="00000000" w:rsidRPr="00000000" w14:paraId="00000097">
      <w:pPr>
        <w:ind w:left="566.9291338582675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5.3.1 Создание точек</w:t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создания точки в личном кабинете необходимо нажать кнопку «Добавить точку» слева внизу экрана (Рис.6).</w:t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right="-442.7952755905511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6375841" cy="3109913"/>
            <wp:effectExtent b="0" l="0" r="0" t="0"/>
            <wp:docPr id="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5841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Рис.6. Создание точки</w:t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Далее необходимо ввести название для точки, выбрать часовой пояс, в котором она будет работать и указать дни недели с временем начала работы и завершения. В случае необходимости, есть возможность установить круглосуточный режим работы.</w:t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завершения создания нажимаем кнопку  «Добавить точку», все настройки сохраняются.</w:t>
      </w:r>
    </w:p>
    <w:p w:rsidR="00000000" w:rsidDel="00000000" w:rsidP="00000000" w:rsidRDefault="00000000" w:rsidRPr="00000000" w14:paraId="0000009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     5.3.2 Управление плейлистами</w:t>
      </w:r>
    </w:p>
    <w:p w:rsidR="00000000" w:rsidDel="00000000" w:rsidP="00000000" w:rsidRDefault="00000000" w:rsidRPr="00000000" w14:paraId="000000A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создания точки становится доступным функционал по добавлению плейлистов в эфир этой точки. </w:t>
      </w:r>
    </w:p>
    <w:p w:rsidR="00000000" w:rsidDel="00000000" w:rsidP="00000000" w:rsidRDefault="00000000" w:rsidRPr="00000000" w14:paraId="000000A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Плейлисты могут состоять из музыкальных аудио и/или видео файлов. </w:t>
      </w:r>
    </w:p>
    <w:p w:rsidR="00000000" w:rsidDel="00000000" w:rsidP="00000000" w:rsidRDefault="00000000" w:rsidRPr="00000000" w14:paraId="000000A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8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378200"/>
            <wp:effectExtent b="0" l="0" r="0" t="0"/>
            <wp:docPr id="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    Рис.7. Плейлисты</w:t>
      </w:r>
    </w:p>
    <w:p w:rsidR="00000000" w:rsidDel="00000000" w:rsidP="00000000" w:rsidRDefault="00000000" w:rsidRPr="00000000" w14:paraId="000000B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Подробнее про создание и управление плейлистами см. в пункте Медиа - музыка и видео.</w:t>
      </w:r>
    </w:p>
    <w:p w:rsidR="00000000" w:rsidDel="00000000" w:rsidP="00000000" w:rsidRDefault="00000000" w:rsidRPr="00000000" w14:paraId="000000B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Во вкладке «Плейлисты»  необходимо создать период воспроизведения плейлистов. </w:t>
      </w:r>
    </w:p>
    <w:p w:rsidR="00000000" w:rsidDel="00000000" w:rsidP="00000000" w:rsidRDefault="00000000" w:rsidRPr="00000000" w14:paraId="000000B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Кнопка  «Добавить период» открывает возможность управления расписанием воспроизведения (Рис.8).</w:t>
      </w:r>
    </w:p>
    <w:p w:rsidR="00000000" w:rsidDel="00000000" w:rsidP="00000000" w:rsidRDefault="00000000" w:rsidRPr="00000000" w14:paraId="000000B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2794000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Рис.8. Добавление периода воспроизведения</w:t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Воспроизведение плейлистов возможно задать по определенным дням недели или по выбранному диапазону дат. По умолчанию создается расписание на все дни недели с понедельника по воскресенье включительно. Для исключения любого дня недели необходимо снять зеленый флажок с нужного дня, чтобы фон изменил цвет на серый. </w:t>
        <w:br w:type="textWrapping"/>
      </w:r>
    </w:p>
    <w:p w:rsidR="00000000" w:rsidDel="00000000" w:rsidP="00000000" w:rsidRDefault="00000000" w:rsidRPr="00000000" w14:paraId="000000B9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9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Далее нажимаем кнопку «Добавить интервал», данная функция позволяет создавать интервалы времени в которые будет воспроизводиться выбранный плейлист.</w:t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24003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Рис.9. Добавление интервала воспроизведения.</w:t>
      </w:r>
    </w:p>
    <w:p w:rsidR="00000000" w:rsidDel="00000000" w:rsidP="00000000" w:rsidRDefault="00000000" w:rsidRPr="00000000" w14:paraId="000000B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случае необходимости возможно создать несколько интервалов воспроизведения плейлистов. </w:t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Например: с 00.00 до 13.00 будет воспроизводиться “Плейлист 1”, а с 13.00 до 00:00 устанавливаем “Плейлист 2”(Рис.10). </w:t>
      </w:r>
    </w:p>
    <w:p w:rsidR="00000000" w:rsidDel="00000000" w:rsidP="00000000" w:rsidRDefault="00000000" w:rsidRPr="00000000" w14:paraId="000000C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35280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Рис.10. Добавление нескольких интервалов воспроизведения.</w:t>
      </w:r>
    </w:p>
    <w:p w:rsidR="00000000" w:rsidDel="00000000" w:rsidP="00000000" w:rsidRDefault="00000000" w:rsidRPr="00000000" w14:paraId="000000C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создании нового интервала в нем будет показано красным цветом, какое время уже занято предыдущим интервалом воспроизведения.</w:t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каждом интервале под временной шкалой располагается выпадающий список с доступными плейлистами для установки.</w:t>
      </w:r>
    </w:p>
    <w:p w:rsidR="00000000" w:rsidDel="00000000" w:rsidP="00000000" w:rsidRDefault="00000000" w:rsidRPr="00000000" w14:paraId="000000C7">
      <w:pPr>
        <w:jc w:val="right"/>
        <w:rPr>
          <w:rFonts w:ascii="Calibri" w:cs="Calibri" w:eastAsia="Calibri" w:hAnsi="Calibri"/>
          <w:sz w:val="20.15999984741211"/>
          <w:szCs w:val="20.15999984741211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10 из 22</w:t>
      </w:r>
    </w:p>
    <w:p w:rsidR="00000000" w:rsidDel="00000000" w:rsidP="00000000" w:rsidRDefault="00000000" w:rsidRPr="00000000" w14:paraId="000000C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 завершении настройки плейлистов кнопка «Сохранить» применяет все изменения и по центру в верхней части экрана появится выпадающее окно с сообщением об успешности действия (Рис.11).</w:t>
      </w:r>
    </w:p>
    <w:p w:rsidR="00000000" w:rsidDel="00000000" w:rsidP="00000000" w:rsidRDefault="00000000" w:rsidRPr="00000000" w14:paraId="000000C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1511300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Рис.11. Применение настроек плейлистов</w:t>
      </w:r>
    </w:p>
    <w:p w:rsidR="00000000" w:rsidDel="00000000" w:rsidP="00000000" w:rsidRDefault="00000000" w:rsidRPr="00000000" w14:paraId="000000C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Проверить успешную настройку плейлистов возможно на вкладке “Эфир”, на странице показывается визуально в какое время какой трек и какой плейлист будет воспроизведен(Рис.12). </w:t>
      </w:r>
    </w:p>
    <w:p w:rsidR="00000000" w:rsidDel="00000000" w:rsidP="00000000" w:rsidRDefault="00000000" w:rsidRPr="00000000" w14:paraId="000000C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8989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Рис.12. Эфирная сетка</w:t>
      </w:r>
    </w:p>
    <w:p w:rsidR="00000000" w:rsidDel="00000000" w:rsidP="00000000" w:rsidRDefault="00000000" w:rsidRPr="00000000" w14:paraId="000000D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5.3.3 Управление рекламными кампаниями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Рекламные кампании необходимы для вывода в эфир медиа файлов, которые будут разделять музыкальные плейлисты и являются приоритетными для воспроизведения.   </w:t>
      </w:r>
    </w:p>
    <w:p w:rsidR="00000000" w:rsidDel="00000000" w:rsidP="00000000" w:rsidRDefault="00000000" w:rsidRPr="00000000" w14:paraId="000000D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11 из 22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D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643188" cy="2623668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188" cy="2623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Рис.13. Управление рекламными кампаниями</w:t>
      </w:r>
    </w:p>
    <w:p w:rsidR="00000000" w:rsidDel="00000000" w:rsidP="00000000" w:rsidRDefault="00000000" w:rsidRPr="00000000" w14:paraId="000000D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создания первой рекламной кампании нажимаем красную кнопку в правой части экрана «Добавить рекламу», после нажатия откроется диалоговое окно с поэтапным заполнением необходимых данных(Рис.14):</w:t>
      </w:r>
    </w:p>
    <w:p w:rsidR="00000000" w:rsidDel="00000000" w:rsidP="00000000" w:rsidRDefault="00000000" w:rsidRPr="00000000" w14:paraId="000000D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226060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Рис.14. Окно создания рекламной кампании</w:t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Всего необходимо заполнить 4 этапа:</w:t>
      </w:r>
    </w:p>
    <w:p w:rsidR="00000000" w:rsidDel="00000000" w:rsidP="00000000" w:rsidRDefault="00000000" w:rsidRPr="00000000" w14:paraId="000000E1">
      <w:pPr>
        <w:numPr>
          <w:ilvl w:val="0"/>
          <w:numId w:val="8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Указание названия рекламной кампании.</w:t>
      </w:r>
    </w:p>
    <w:p w:rsidR="00000000" w:rsidDel="00000000" w:rsidP="00000000" w:rsidRDefault="00000000" w:rsidRPr="00000000" w14:paraId="000000E2">
      <w:pPr>
        <w:numPr>
          <w:ilvl w:val="0"/>
          <w:numId w:val="8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Загрузка медиа файла с устройства Пользователя или из библиотеки ранее загруженных файлов.</w:t>
      </w:r>
    </w:p>
    <w:p w:rsidR="00000000" w:rsidDel="00000000" w:rsidP="00000000" w:rsidRDefault="00000000" w:rsidRPr="00000000" w14:paraId="000000E3">
      <w:pPr>
        <w:ind w:left="708.6614173228347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успешной загрузки ролика необходимо выбрать диапазон дат проигрывания данного ролика в конкретной рекламной кампании.</w:t>
      </w:r>
    </w:p>
    <w:p w:rsidR="00000000" w:rsidDel="00000000" w:rsidP="00000000" w:rsidRDefault="00000000" w:rsidRPr="00000000" w14:paraId="000000E4">
      <w:pPr>
        <w:ind w:left="708.6614173228347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одну рекламную кампанию возможно загрузить несколько медиа файлов и для каждого указать свой диапазон дат воспроизведения (Рис.15).</w:t>
      </w:r>
    </w:p>
    <w:p w:rsidR="00000000" w:rsidDel="00000000" w:rsidP="00000000" w:rsidRDefault="00000000" w:rsidRPr="00000000" w14:paraId="000000E5">
      <w:pPr>
        <w:ind w:left="0" w:firstLine="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141.73228346456688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28930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Рис.15. Загрузка медиафайлов в рекламную кампанию</w:t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8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 точек для установки рекламной кампании. Если точек больше чем 1, то на этом этапе возможно выбрать несколько точек куда установится эта кампания.</w:t>
      </w:r>
    </w:p>
    <w:p w:rsidR="00000000" w:rsidDel="00000000" w:rsidP="00000000" w:rsidRDefault="00000000" w:rsidRPr="00000000" w14:paraId="000000EA">
      <w:pPr>
        <w:numPr>
          <w:ilvl w:val="0"/>
          <w:numId w:val="8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Установка интервалов и частоты воспроизведения рекламной кампании.</w:t>
      </w:r>
    </w:p>
    <w:p w:rsidR="00000000" w:rsidDel="00000000" w:rsidP="00000000" w:rsidRDefault="00000000" w:rsidRPr="00000000" w14:paraId="000000EB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141.73228346456688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225800"/>
            <wp:effectExtent b="0" l="0" r="0" t="0"/>
            <wp:docPr id="2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Рис.15. Настройка параметров частоты выхода рекламной кампании</w:t>
      </w:r>
    </w:p>
    <w:p w:rsidR="00000000" w:rsidDel="00000000" w:rsidP="00000000" w:rsidRDefault="00000000" w:rsidRPr="00000000" w14:paraId="000000EE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Отступ между рекламными треками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если в рекламной кампании более 1-го файла, то этот параметр установить между ними интервал воспроизведения.</w:t>
      </w:r>
    </w:p>
    <w:p w:rsidR="00000000" w:rsidDel="00000000" w:rsidP="00000000" w:rsidRDefault="00000000" w:rsidRPr="00000000" w14:paraId="000000F0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Отступ от кампании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в случае уже установленного большого количества рекламных кампаний в эфир, этот параметр создаст между ними строго фиксированный интервал, отведенный под музыку или видео, который не может быть нарушен.</w:t>
      </w:r>
    </w:p>
    <w:p w:rsidR="00000000" w:rsidDel="00000000" w:rsidP="00000000" w:rsidRDefault="00000000" w:rsidRPr="00000000" w14:paraId="000000F1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13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Количество в час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данный параметр отвечает за частоту выхода рекламной кампании за 1 час., также возможно исключение определенных часов в течении дня, когда кампания не должна выходить в эфир.</w:t>
      </w:r>
    </w:p>
    <w:p w:rsidR="00000000" w:rsidDel="00000000" w:rsidP="00000000" w:rsidRDefault="00000000" w:rsidRPr="00000000" w14:paraId="000000F3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По времени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указание промежутка времени и дней недели в которые будет выходить рекламная кампания с определенным интервалом по времени который будет задан.</w:t>
      </w:r>
    </w:p>
    <w:p w:rsidR="00000000" w:rsidDel="00000000" w:rsidP="00000000" w:rsidRDefault="00000000" w:rsidRPr="00000000" w14:paraId="000000F4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Количество в день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данный параметр равномерно распределяет указанное количество выходов в течении всего дня работы точки. </w:t>
      </w:r>
    </w:p>
    <w:p w:rsidR="00000000" w:rsidDel="00000000" w:rsidP="00000000" w:rsidRDefault="00000000" w:rsidRPr="00000000" w14:paraId="000000F5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завершения и применения настроек необходимо нажать кнопку «Сохранить» и на вкладке “Реклама” появится строка с активной рекламной кампанией. </w:t>
      </w:r>
    </w:p>
    <w:p w:rsidR="00000000" w:rsidDel="00000000" w:rsidP="00000000" w:rsidRDefault="00000000" w:rsidRPr="00000000" w14:paraId="000000F6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Проверить успешную настройку рекламных кампаний возможно на вкладке “Эфир”, на странице показывается визуально в какое время какой трек и какой плейлист, и какая рекламная кампания будут воспроизведены (Рис.16). </w:t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595563" cy="446900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5563" cy="4469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Рис.16. Эфирная сетка с рекламной кампанией</w:t>
      </w:r>
    </w:p>
    <w:p w:rsidR="00000000" w:rsidDel="00000000" w:rsidP="00000000" w:rsidRDefault="00000000" w:rsidRPr="00000000" w14:paraId="000000F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566.9291338582675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5.3.4 Пользователи</w:t>
      </w:r>
    </w:p>
    <w:p w:rsidR="00000000" w:rsidDel="00000000" w:rsidP="00000000" w:rsidRDefault="00000000" w:rsidRPr="00000000" w14:paraId="000000F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Вкладка “Пользователи” отвечает за управление доступом дополнительных пользователей к Личному кабинету, изменение пароля для любого пользователя производится здесь.</w:t>
      </w:r>
    </w:p>
    <w:p w:rsidR="00000000" w:rsidDel="00000000" w:rsidP="00000000" w:rsidRDefault="00000000" w:rsidRPr="00000000" w14:paraId="000000F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00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14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Переход на вкладку “Пользователи” осуществляется через блок “Список точек”(Рис.17).</w:t>
      </w:r>
    </w:p>
    <w:p w:rsidR="00000000" w:rsidDel="00000000" w:rsidP="00000000" w:rsidRDefault="00000000" w:rsidRPr="00000000" w14:paraId="0000010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6133" cy="3170363"/>
            <wp:effectExtent b="0" l="0" r="0" t="0"/>
            <wp:docPr id="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133" cy="317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Рис.17. Управление списком пользователей</w:t>
      </w:r>
    </w:p>
    <w:p w:rsidR="00000000" w:rsidDel="00000000" w:rsidP="00000000" w:rsidRDefault="00000000" w:rsidRPr="00000000" w14:paraId="0000010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Нажав на кнопку “Добавить пользователя” открывается диалоговое окно с формой для заполнения:</w:t>
      </w:r>
    </w:p>
    <w:p w:rsidR="00000000" w:rsidDel="00000000" w:rsidP="00000000" w:rsidRDefault="00000000" w:rsidRPr="00000000" w14:paraId="00000108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ФИО пользователя(обязательно для заполнения).</w:t>
      </w:r>
    </w:p>
    <w:p w:rsidR="00000000" w:rsidDel="00000000" w:rsidP="00000000" w:rsidRDefault="00000000" w:rsidRPr="00000000" w14:paraId="00000109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Электронная почта/логин(обязательно для заполнения).</w:t>
      </w:r>
    </w:p>
    <w:p w:rsidR="00000000" w:rsidDel="00000000" w:rsidP="00000000" w:rsidRDefault="00000000" w:rsidRPr="00000000" w14:paraId="0000010A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Телефон.</w:t>
      </w:r>
    </w:p>
    <w:p w:rsidR="00000000" w:rsidDel="00000000" w:rsidP="00000000" w:rsidRDefault="00000000" w:rsidRPr="00000000" w14:paraId="0000010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Пароль(обязательно для заполнения).</w:t>
      </w:r>
    </w:p>
    <w:p w:rsidR="00000000" w:rsidDel="00000000" w:rsidP="00000000" w:rsidRDefault="00000000" w:rsidRPr="00000000" w14:paraId="0000010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Подтверждение пароля(обязательно для заполнения).</w:t>
      </w:r>
    </w:p>
    <w:p w:rsidR="00000000" w:rsidDel="00000000" w:rsidP="00000000" w:rsidRDefault="00000000" w:rsidRPr="00000000" w14:paraId="000001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заполнения полей, для сохранения данных необходимо нажать кнопку “Создать”. При успешном выполнении операции диалоговое окно закроется и высветится уведомление.</w:t>
      </w:r>
    </w:p>
    <w:p w:rsidR="00000000" w:rsidDel="00000000" w:rsidP="00000000" w:rsidRDefault="00000000" w:rsidRPr="00000000" w14:paraId="000001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создания нового пользователя Личного кабинета, необходимо предоставить ему права для управления точками и подключения плееров.</w:t>
      </w:r>
    </w:p>
    <w:p w:rsidR="00000000" w:rsidDel="00000000" w:rsidP="00000000" w:rsidRDefault="00000000" w:rsidRPr="00000000" w14:paraId="0000011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15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1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9624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Рис.18. Редактирование доступа к точкам</w:t>
      </w:r>
    </w:p>
    <w:p w:rsidR="00000000" w:rsidDel="00000000" w:rsidP="00000000" w:rsidRDefault="00000000" w:rsidRPr="00000000" w14:paraId="0000011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Установить локации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открывает диалоговое окно с выбором доступных точек пользователю.</w:t>
      </w:r>
    </w:p>
    <w:p w:rsidR="00000000" w:rsidDel="00000000" w:rsidP="00000000" w:rsidRDefault="00000000" w:rsidRPr="00000000" w14:paraId="0000012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Установить права доступа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открывает диалоговое окно с редактором общих прав доступа по личному кабинету.</w:t>
      </w:r>
    </w:p>
    <w:p w:rsidR="00000000" w:rsidDel="00000000" w:rsidP="00000000" w:rsidRDefault="00000000" w:rsidRPr="00000000" w14:paraId="0000012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5.3.5 Блокировка доступа к меню для всех плееров</w:t>
      </w:r>
    </w:p>
    <w:p w:rsidR="00000000" w:rsidDel="00000000" w:rsidP="00000000" w:rsidRDefault="00000000" w:rsidRPr="00000000" w14:paraId="0000012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Также на на вкладке “Пользователи” располагается надстройка блокирующая вход в настройки всех клиентских приложений устанавливая единый пароль. </w:t>
      </w:r>
    </w:p>
    <w:p w:rsidR="00000000" w:rsidDel="00000000" w:rsidP="00000000" w:rsidRDefault="00000000" w:rsidRPr="00000000" w14:paraId="0000012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установки пароля вводим его в поле для ввода и нажимаем “Сохранить”, изменения автоматически подтянутся на все плееры. </w:t>
        <w:br w:type="textWrapping"/>
        <w:t xml:space="preserve">Для смены пароля вводим новый пароль в поле для ввода и нажимаем “Сохранить”.</w:t>
      </w:r>
    </w:p>
    <w:p w:rsidR="00000000" w:rsidDel="00000000" w:rsidP="00000000" w:rsidRDefault="00000000" w:rsidRPr="00000000" w14:paraId="0000012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удаления пароля стираем все данные из поля для ввода и нажимаем “Сохранить”.</w:t>
      </w:r>
    </w:p>
    <w:p w:rsidR="00000000" w:rsidDel="00000000" w:rsidP="00000000" w:rsidRDefault="00000000" w:rsidRPr="00000000" w14:paraId="0000012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566.9291338582675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5.3.6 Формирование отчетов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Вкладка “Отчеты” отвечает за формирование структурированных данных о подключенных/отключенных точках, количестве раз воспроизведения медиа файлов и истории о порядке воспроизведения.</w:t>
      </w:r>
    </w:p>
    <w:p w:rsidR="00000000" w:rsidDel="00000000" w:rsidP="00000000" w:rsidRDefault="00000000" w:rsidRPr="00000000" w14:paraId="0000012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Переход на вкладку “отчеты” осуществляется через блок “Список точек” (Рис.19).</w:t>
      </w:r>
    </w:p>
    <w:p w:rsidR="00000000" w:rsidDel="00000000" w:rsidP="00000000" w:rsidRDefault="00000000" w:rsidRPr="00000000" w14:paraId="0000012C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16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26797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                   Рис.19. Отчеты</w:t>
      </w:r>
    </w:p>
    <w:p w:rsidR="00000000" w:rsidDel="00000000" w:rsidP="00000000" w:rsidRDefault="00000000" w:rsidRPr="00000000" w14:paraId="0000013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Точки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формирование отчета по датам, который показывает какие из точек были подключены, а какие отключены.</w:t>
      </w:r>
    </w:p>
    <w:p w:rsidR="00000000" w:rsidDel="00000000" w:rsidP="00000000" w:rsidRDefault="00000000" w:rsidRPr="00000000" w14:paraId="0000013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Рекламные ролики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скачивание отчета за выбранный период, показывающий название ролика, его длительность и общее количество выходов в эфир.</w:t>
      </w:r>
    </w:p>
    <w:p w:rsidR="00000000" w:rsidDel="00000000" w:rsidP="00000000" w:rsidRDefault="00000000" w:rsidRPr="00000000" w14:paraId="0000013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Музыкальные ролики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скачивание отчета за выбранный период, показывающий исполнителя, название музыкальной композиции, длительность и общее количество выходов.</w:t>
      </w:r>
    </w:p>
    <w:p w:rsidR="00000000" w:rsidDel="00000000" w:rsidP="00000000" w:rsidRDefault="00000000" w:rsidRPr="00000000" w14:paraId="0000013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Реклама и музыка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визуальное отображение за выбранный период, показывающий рекламные ролики и музыкальные ролики одним списком и в очередности их воспроизведения.</w:t>
      </w:r>
    </w:p>
    <w:p w:rsidR="00000000" w:rsidDel="00000000" w:rsidP="00000000" w:rsidRDefault="00000000" w:rsidRPr="00000000" w14:paraId="0000013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Данные в разделе “Отчеты” формируются из полученных отчетов с работающих точек.</w:t>
      </w:r>
    </w:p>
    <w:p w:rsidR="00000000" w:rsidDel="00000000" w:rsidP="00000000" w:rsidRDefault="00000000" w:rsidRPr="00000000" w14:paraId="0000013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566.9291338582675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5.4 Медиа - музыка и видео         </w:t>
      </w:r>
    </w:p>
    <w:p w:rsidR="00000000" w:rsidDel="00000000" w:rsidP="00000000" w:rsidRDefault="00000000" w:rsidRPr="00000000" w14:paraId="00000139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раздел «Медиа» загружаются и хранятся все аудио и видео файлы. Доступны 3 основные раздела библиотеки: музыка, видео, рекламные ролики. </w:t>
      </w:r>
    </w:p>
    <w:p w:rsidR="00000000" w:rsidDel="00000000" w:rsidP="00000000" w:rsidRDefault="00000000" w:rsidRPr="00000000" w14:paraId="0000013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добавления медиафайлов в библиотеки необходимо нажать кнопку “Загрузить свое”. Для правильного структурированного хранения доступна возможность создавать каталоги, кнопка располагается рядом с кнопкой “Загрузить свое” (Рис.20).</w:t>
      </w:r>
    </w:p>
    <w:p w:rsidR="00000000" w:rsidDel="00000000" w:rsidP="00000000" w:rsidRDefault="00000000" w:rsidRPr="00000000" w14:paraId="0000013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17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28067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           Рис.20. Медиа</w:t>
      </w:r>
    </w:p>
    <w:p w:rsidR="00000000" w:rsidDel="00000000" w:rsidP="00000000" w:rsidRDefault="00000000" w:rsidRPr="00000000" w14:paraId="0000014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4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Порядок создания плейлиста:</w:t>
      </w:r>
    </w:p>
    <w:p w:rsidR="00000000" w:rsidDel="00000000" w:rsidP="00000000" w:rsidRDefault="00000000" w:rsidRPr="00000000" w14:paraId="0000014A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Создать каталог.</w:t>
      </w:r>
    </w:p>
    <w:p w:rsidR="00000000" w:rsidDel="00000000" w:rsidP="00000000" w:rsidRDefault="00000000" w:rsidRPr="00000000" w14:paraId="0000014B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Загрузить медиафайлы в каталог.</w:t>
      </w:r>
    </w:p>
    <w:p w:rsidR="00000000" w:rsidDel="00000000" w:rsidP="00000000" w:rsidRDefault="00000000" w:rsidRPr="00000000" w14:paraId="0000014C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Создать плейлист.</w:t>
      </w:r>
    </w:p>
    <w:p w:rsidR="00000000" w:rsidDel="00000000" w:rsidP="00000000" w:rsidRDefault="00000000" w:rsidRPr="00000000" w14:paraId="0000014D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Добавить треки в плейлист и сохранить его.</w:t>
      </w:r>
    </w:p>
    <w:p w:rsidR="00000000" w:rsidDel="00000000" w:rsidP="00000000" w:rsidRDefault="00000000" w:rsidRPr="00000000" w14:paraId="0000014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создания плейлиста с треками, он автоматически будет доступен для установки в любую из точек.</w:t>
      </w:r>
    </w:p>
    <w:p w:rsidR="00000000" w:rsidDel="00000000" w:rsidP="00000000" w:rsidRDefault="00000000" w:rsidRPr="00000000" w14:paraId="0000014F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5.5 Реклама</w:t>
      </w:r>
    </w:p>
    <w:p w:rsidR="00000000" w:rsidDel="00000000" w:rsidP="00000000" w:rsidRDefault="00000000" w:rsidRPr="00000000" w14:paraId="0000015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Раздел «Реклама» служит для просмотра и/или редактирования рекламных кампаний созданных в Личном кабинете Клиента (Рис.21). </w:t>
      </w:r>
    </w:p>
    <w:p w:rsidR="00000000" w:rsidDel="00000000" w:rsidP="00000000" w:rsidRDefault="00000000" w:rsidRPr="00000000" w14:paraId="0000015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15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18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8825" cy="3944812"/>
            <wp:effectExtent b="0" l="0" r="0" t="0"/>
            <wp:docPr id="2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944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                     Рис.21. Реклама</w:t>
      </w:r>
    </w:p>
    <w:p w:rsidR="00000000" w:rsidDel="00000000" w:rsidP="00000000" w:rsidRDefault="00000000" w:rsidRPr="00000000" w14:paraId="0000016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 сервисе имеется возможность создавать разные рекламные кампании для разных точек, этот раздел собирает их все в одном месте для простоты управления.</w:t>
      </w:r>
    </w:p>
    <w:p w:rsidR="00000000" w:rsidDel="00000000" w:rsidP="00000000" w:rsidRDefault="00000000" w:rsidRPr="00000000" w14:paraId="0000016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 5.6 Дистрибутивы</w:t>
      </w:r>
    </w:p>
    <w:p w:rsidR="00000000" w:rsidDel="00000000" w:rsidP="00000000" w:rsidRDefault="00000000" w:rsidRPr="00000000" w14:paraId="0000016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Установка клиентского приложения начинается со скачивания дистрибутива под нужную операционную систему.</w:t>
      </w:r>
    </w:p>
    <w:p w:rsidR="00000000" w:rsidDel="00000000" w:rsidP="00000000" w:rsidRDefault="00000000" w:rsidRPr="00000000" w14:paraId="0000016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835600" cy="30607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Рис.22. Дистрибутивы.</w:t>
      </w:r>
    </w:p>
    <w:p w:rsidR="00000000" w:rsidDel="00000000" w:rsidP="00000000" w:rsidRDefault="00000000" w:rsidRPr="00000000" w14:paraId="0000016D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19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 персональный компьютер, с которого планируется вести трансляцию, скачивается дистрибутив. После производится установка (Рис.23).</w:t>
      </w:r>
    </w:p>
    <w:p w:rsidR="00000000" w:rsidDel="00000000" w:rsidP="00000000" w:rsidRDefault="00000000" w:rsidRPr="00000000" w14:paraId="0000016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695950" cy="440055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Рис.23. Установка Windows плеера</w:t>
      </w:r>
    </w:p>
    <w:p w:rsidR="00000000" w:rsidDel="00000000" w:rsidP="00000000" w:rsidRDefault="00000000" w:rsidRPr="00000000" w14:paraId="0000017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следующем меню нажав на кнопку «Установить» Программа произведет установку плеера.</w:t>
      </w:r>
    </w:p>
    <w:p w:rsidR="00000000" w:rsidDel="00000000" w:rsidP="00000000" w:rsidRDefault="00000000" w:rsidRPr="00000000" w14:paraId="0000017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Затем появится меню извещающее о том, что плеер установлен.</w:t>
      </w:r>
    </w:p>
    <w:p w:rsidR="00000000" w:rsidDel="00000000" w:rsidP="00000000" w:rsidRDefault="00000000" w:rsidRPr="00000000" w14:paraId="0000017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авторизации в приложении можно использовать учетную запись от Личного кабинета или создать нового пользователя исключительно под подключение плееров </w:t>
        <w:br w:type="textWrapping"/>
        <w:t xml:space="preserve">(Рис.23).</w:t>
      </w:r>
    </w:p>
    <w:p w:rsidR="00000000" w:rsidDel="00000000" w:rsidP="00000000" w:rsidRDefault="00000000" w:rsidRPr="00000000" w14:paraId="0000017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20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708400"/>
            <wp:effectExtent b="0" l="0" r="0" t="0"/>
            <wp:docPr id="1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Рис.23. Интерфейс windows приложения.   </w:t>
      </w:r>
    </w:p>
    <w:p w:rsidR="00000000" w:rsidDel="00000000" w:rsidP="00000000" w:rsidRDefault="00000000" w:rsidRPr="00000000" w14:paraId="0000018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авторизации, плеер необходимо привязать к точке для начала воспроизведения медиаконтента (Рис.24). </w:t>
      </w:r>
    </w:p>
    <w:p w:rsidR="00000000" w:rsidDel="00000000" w:rsidP="00000000" w:rsidRDefault="00000000" w:rsidRPr="00000000" w14:paraId="0000018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835600" cy="3695700"/>
            <wp:effectExtent b="0" l="0" r="0" t="0"/>
            <wp:docPr id="1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Рис.24. Подключение точки.   </w:t>
      </w:r>
    </w:p>
    <w:p w:rsidR="00000000" w:rsidDel="00000000" w:rsidP="00000000" w:rsidRDefault="00000000" w:rsidRPr="00000000" w14:paraId="0000018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необходимо выбрать доступную точку и нажать кнопку «Подключить», далее произойдет скачивание контента, а затем начнется воспроизведение эфира (Рис.24).</w:t>
      </w:r>
    </w:p>
    <w:p w:rsidR="00000000" w:rsidDel="00000000" w:rsidP="00000000" w:rsidRDefault="00000000" w:rsidRPr="00000000" w14:paraId="0000018C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21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5600" cy="3721100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Рис.24. Воспроизведение контента плеером. </w:t>
      </w:r>
    </w:p>
    <w:p w:rsidR="00000000" w:rsidDel="00000000" w:rsidP="00000000" w:rsidRDefault="00000000" w:rsidRPr="00000000" w14:paraId="0000018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   5.7 Техподдержка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связи с технической поддержкой сервиса, помимо основных контактов указанных на сайте сервиса, существует способ связи через Личный кабинет. </w:t>
      </w:r>
    </w:p>
    <w:p w:rsidR="00000000" w:rsidDel="00000000" w:rsidP="00000000" w:rsidRDefault="00000000" w:rsidRPr="00000000" w14:paraId="0000019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боковом меню раздел «Техподдержка» вызывает диалоговое окно с формой обратной связи (Рис.25). </w:t>
      </w:r>
    </w:p>
    <w:p w:rsidR="00000000" w:rsidDel="00000000" w:rsidP="00000000" w:rsidRDefault="00000000" w:rsidRPr="00000000" w14:paraId="0000019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838825" cy="3887662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87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Рис.25. Воспроизведение контента плеером.</w:t>
      </w:r>
    </w:p>
    <w:p w:rsidR="00000000" w:rsidDel="00000000" w:rsidP="00000000" w:rsidRDefault="00000000" w:rsidRPr="00000000" w14:paraId="00000195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.15999984741211"/>
          <w:szCs w:val="20.15999984741211"/>
          <w:rtl w:val="0"/>
        </w:rPr>
        <w:t xml:space="preserve">22 из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35" w:type="default"/>
      <w:pgSz w:h="16834" w:w="11909" w:orient="portrait"/>
      <w:pgMar w:bottom="806.5748031496071" w:top="425.1968503937008" w:left="1275.5905511811022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9.png"/><Relationship Id="rId21" Type="http://schemas.openxmlformats.org/officeDocument/2006/relationships/image" Target="media/image2.png"/><Relationship Id="rId24" Type="http://schemas.openxmlformats.org/officeDocument/2006/relationships/image" Target="media/image21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8" Type="http://schemas.openxmlformats.org/officeDocument/2006/relationships/image" Target="media/image17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22.png"/><Relationship Id="rId29" Type="http://schemas.openxmlformats.org/officeDocument/2006/relationships/image" Target="media/image9.png"/><Relationship Id="rId7" Type="http://schemas.openxmlformats.org/officeDocument/2006/relationships/image" Target="media/image27.png"/><Relationship Id="rId8" Type="http://schemas.openxmlformats.org/officeDocument/2006/relationships/image" Target="media/image1.png"/><Relationship Id="rId31" Type="http://schemas.openxmlformats.org/officeDocument/2006/relationships/image" Target="media/image24.png"/><Relationship Id="rId30" Type="http://schemas.openxmlformats.org/officeDocument/2006/relationships/image" Target="media/image11.png"/><Relationship Id="rId11" Type="http://schemas.openxmlformats.org/officeDocument/2006/relationships/image" Target="media/image4.png"/><Relationship Id="rId33" Type="http://schemas.openxmlformats.org/officeDocument/2006/relationships/image" Target="media/image25.png"/><Relationship Id="rId10" Type="http://schemas.openxmlformats.org/officeDocument/2006/relationships/image" Target="media/image28.png"/><Relationship Id="rId32" Type="http://schemas.openxmlformats.org/officeDocument/2006/relationships/image" Target="media/image26.png"/><Relationship Id="rId13" Type="http://schemas.openxmlformats.org/officeDocument/2006/relationships/image" Target="media/image23.png"/><Relationship Id="rId35" Type="http://schemas.openxmlformats.org/officeDocument/2006/relationships/footer" Target="footer1.xml"/><Relationship Id="rId12" Type="http://schemas.openxmlformats.org/officeDocument/2006/relationships/image" Target="media/image29.png"/><Relationship Id="rId34" Type="http://schemas.openxmlformats.org/officeDocument/2006/relationships/image" Target="media/image15.png"/><Relationship Id="rId15" Type="http://schemas.openxmlformats.org/officeDocument/2006/relationships/image" Target="media/image20.png"/><Relationship Id="rId14" Type="http://schemas.openxmlformats.org/officeDocument/2006/relationships/image" Target="media/image18.png"/><Relationship Id="rId17" Type="http://schemas.openxmlformats.org/officeDocument/2006/relationships/image" Target="media/image16.png"/><Relationship Id="rId16" Type="http://schemas.openxmlformats.org/officeDocument/2006/relationships/image" Target="media/image8.png"/><Relationship Id="rId19" Type="http://schemas.openxmlformats.org/officeDocument/2006/relationships/image" Target="media/image14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